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  Notice Dated 06/26/2025   Reminder of Club Policy &amp; Rules and Regulations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Resolve issues immediately, notices to follow per the bylaws &amp; rules and regulations</w:t>
      </w:r>
    </w:p>
    <w:p w:rsidR="00000000" w:rsidDel="00000000" w:rsidP="00000000" w:rsidRDefault="00000000" w:rsidRPr="00000000" w14:paraId="00000003">
      <w:pPr>
        <w:jc w:val="center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A. Plots must be maintained in a reasonably presentable condition.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B. Trash and litter must be disposed of in proper receptacles or taken home.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D. Do not walk through gardens.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E. Do not touch or take other gardener’s vegetables, flowers or tools.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I. Trees May Not Be Planted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M.All aisles/pathways must be kept open and clear of weeds and plants.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R. Non members are not allowed in the garden without the member being present.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S. The Garden Club is a no alcohol environment at all times.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T. The Garden Club is for gardening only. </w:t>
      </w:r>
    </w:p>
    <w:p w:rsidR="00000000" w:rsidDel="00000000" w:rsidP="00000000" w:rsidRDefault="00000000" w:rsidRPr="00000000" w14:paraId="0000000D">
      <w:pPr>
        <w:jc w:val="left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left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For a full list of Club Policies and Rules &amp; Regulations, please refer to your emailed copy or check the bulletin board.</w:t>
      </w:r>
    </w:p>
    <w:p w:rsidR="00000000" w:rsidDel="00000000" w:rsidP="00000000" w:rsidRDefault="00000000" w:rsidRPr="00000000" w14:paraId="0000000F">
      <w:pPr>
        <w:ind w:left="0" w:firstLine="0"/>
        <w:jc w:val="left"/>
        <w:rPr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FAILURE TO OBSERVE THE RULES AND POLICIES OF THE CLUB CAN RESULT IN FORFEITURE OF PLOTS AND DISCIPLINARY ACTIONS.</w:t>
      </w:r>
    </w:p>
    <w:p w:rsidR="00000000" w:rsidDel="00000000" w:rsidP="00000000" w:rsidRDefault="00000000" w:rsidRPr="00000000" w14:paraId="00000011">
      <w:pPr>
        <w:rPr>
          <w:b w:val="1"/>
          <w:bCs w:val="1"/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Recordatorio de las Políticas, Normas y Reglamentos del Club</w:t>
      </w:r>
    </w:p>
    <w:p w:rsidR="00000000" w:rsidDel="00000000" w:rsidP="00000000" w:rsidRDefault="00000000" w:rsidRPr="00000000" w14:paraId="0000001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Resolver los problemas de inmediato. Se deben enviar avisos de acuerdo con los estatutos.</w:t>
      </w:r>
    </w:p>
    <w:p w:rsidR="00000000" w:rsidDel="00000000" w:rsidP="00000000" w:rsidRDefault="00000000" w:rsidRPr="00000000" w14:paraId="00000014">
      <w:pPr>
        <w:rPr>
          <w:b w:val="1"/>
          <w:bCs w:val="1"/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A. Las parcelas deben mantenerse en un estado razonablemente presentable.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B. La basura y los desechos deben depositarse en recipientes adecuados o llevarse a casa.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D. No caminar por los jardines.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E. No tocar ni llevarse las verduras, flores ni herramientas de otros jardineros.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I. No se pueden plantar árboles.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M. Todos los pasillos/caminos deben mantenerse abiertos y libres de maleza y plantas.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R. No se permite la entrada al jardín a personas que no sean miembros sin la presencia de un miembro.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S. El Club de Jardinería es un ambiente libre de alcohol en todo momento.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T. El Club de Jardinería es solo para jardinería.</w:t>
      </w:r>
    </w:p>
    <w:p w:rsidR="00000000" w:rsidDel="00000000" w:rsidP="00000000" w:rsidRDefault="00000000" w:rsidRPr="00000000" w14:paraId="0000001E">
      <w:pPr>
        <w:rPr>
          <w:b w:val="1"/>
          <w:bCs w:val="1"/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Para obtener una lista completa de las Políticas, Normas y Reglamentos del Club, consulte la copia que recibió por correo electrónico o el tablón de anuncios.</w:t>
      </w:r>
    </w:p>
    <w:p w:rsidR="00000000" w:rsidDel="00000000" w:rsidP="00000000" w:rsidRDefault="00000000" w:rsidRPr="00000000" w14:paraId="00000020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EL INCUMPLIMIENTO DE LAS REGLAS Y POLÍTICAS DEL CLUB PUEDE RESULTAR EN LA PÉRDIDA DE PARCELAS Y ACCIONES DISCIPLINARIAS.</w:t>
      </w: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or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jc w:val="center"/>
      <w:rPr>
        <w:rFonts w:ascii="Lora" w:cs="Lora" w:eastAsia="Lora" w:hAnsi="Lora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jc w:val="center"/>
      <w:rPr>
        <w:rFonts w:ascii="Lora" w:cs="Lora" w:eastAsia="Lora" w:hAnsi="Lora"/>
        <w:sz w:val="16"/>
        <w:szCs w:val="16"/>
      </w:rPr>
    </w:pPr>
    <w:r w:rsidDel="00000000" w:rsidR="00000000" w:rsidRPr="00000000">
      <w:rPr>
        <w:rFonts w:ascii="Lora" w:cs="Lora" w:eastAsia="Lora" w:hAnsi="Lora"/>
        <w:sz w:val="16"/>
        <w:szCs w:val="16"/>
        <w:rtl w:val="0"/>
      </w:rPr>
      <w:t xml:space="preserve">Granada Hills Salad Bowl Garden Club</w:t>
    </w:r>
  </w:p>
  <w:p w:rsidR="00000000" w:rsidDel="00000000" w:rsidP="00000000" w:rsidRDefault="00000000" w:rsidRPr="00000000" w14:paraId="00000028">
    <w:pPr>
      <w:jc w:val="center"/>
      <w:rPr>
        <w:rFonts w:ascii="Lora" w:cs="Lora" w:eastAsia="Lora" w:hAnsi="Lora"/>
        <w:sz w:val="16"/>
        <w:szCs w:val="16"/>
      </w:rPr>
    </w:pPr>
    <w:r w:rsidDel="00000000" w:rsidR="00000000" w:rsidRPr="00000000">
      <w:rPr>
        <w:rFonts w:ascii="Lora" w:cs="Lora" w:eastAsia="Lora" w:hAnsi="Lora"/>
        <w:sz w:val="16"/>
        <w:szCs w:val="16"/>
        <w:rtl w:val="0"/>
      </w:rPr>
      <w:t xml:space="preserve">16025 Rinaldi Street, Granada Hills, CA  91344</w:t>
    </w:r>
  </w:p>
  <w:p w:rsidR="00000000" w:rsidDel="00000000" w:rsidP="00000000" w:rsidRDefault="00000000" w:rsidRPr="00000000" w14:paraId="00000029">
    <w:pPr>
      <w:spacing w:line="240" w:lineRule="auto"/>
      <w:jc w:val="center"/>
      <w:rPr>
        <w:rFonts w:ascii="Lora" w:cs="Lora" w:eastAsia="Lora" w:hAnsi="Lora"/>
        <w:sz w:val="16"/>
        <w:szCs w:val="16"/>
      </w:rPr>
    </w:pPr>
    <w:r w:rsidDel="00000000" w:rsidR="00000000" w:rsidRPr="00000000">
      <w:rPr>
        <w:rFonts w:ascii="Lora" w:cs="Lora" w:eastAsia="Lora" w:hAnsi="Lora"/>
        <w:sz w:val="16"/>
        <w:szCs w:val="16"/>
        <w:rtl w:val="0"/>
      </w:rPr>
      <w:t xml:space="preserve">Email:  </w:t>
    </w:r>
    <w:hyperlink r:id="rId1">
      <w:r w:rsidDel="00000000" w:rsidR="00000000" w:rsidRPr="00000000">
        <w:rPr>
          <w:rFonts w:ascii="Lora" w:cs="Lora" w:eastAsia="Lora" w:hAnsi="Lora"/>
          <w:color w:val="1155cc"/>
          <w:sz w:val="16"/>
          <w:szCs w:val="16"/>
          <w:u w:val="single"/>
          <w:rtl w:val="0"/>
        </w:rPr>
        <w:t xml:space="preserve">ghsaladbowlgardenclub@gmail.com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spacing w:line="240" w:lineRule="auto"/>
      <w:jc w:val="center"/>
      <w:rPr>
        <w:rFonts w:ascii="Lora" w:cs="Lora" w:eastAsia="Lora" w:hAnsi="Lora"/>
        <w:sz w:val="16"/>
        <w:szCs w:val="16"/>
      </w:rPr>
    </w:pPr>
    <w:r w:rsidDel="00000000" w:rsidR="00000000" w:rsidRPr="00000000">
      <w:rPr>
        <w:rFonts w:ascii="Lora" w:cs="Lora" w:eastAsia="Lora" w:hAnsi="Lora"/>
        <w:sz w:val="16"/>
        <w:szCs w:val="16"/>
        <w:rtl w:val="0"/>
      </w:rPr>
      <w:t xml:space="preserve">Facebook:  </w:t>
    </w:r>
    <w:hyperlink r:id="rId2">
      <w:r w:rsidDel="00000000" w:rsidR="00000000" w:rsidRPr="00000000">
        <w:rPr>
          <w:rFonts w:ascii="Lora" w:cs="Lora" w:eastAsia="Lora" w:hAnsi="Lora"/>
          <w:color w:val="1155cc"/>
          <w:sz w:val="16"/>
          <w:szCs w:val="16"/>
          <w:u w:val="single"/>
          <w:rtl w:val="0"/>
        </w:rPr>
        <w:t xml:space="preserve">Granada Hills Salad Bowl Garden Club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spacing w:line="240" w:lineRule="auto"/>
      <w:jc w:val="center"/>
      <w:rPr/>
    </w:pPr>
    <w:r w:rsidDel="00000000" w:rsidR="00000000" w:rsidRPr="00000000">
      <w:rPr>
        <w:rFonts w:ascii="Lora" w:cs="Lora" w:eastAsia="Lora" w:hAnsi="Lora"/>
        <w:sz w:val="16"/>
        <w:szCs w:val="16"/>
        <w:rtl w:val="0"/>
      </w:rPr>
      <w:t xml:space="preserve">Instagram:  </w:t>
    </w:r>
    <w:hyperlink r:id="rId3">
      <w:r w:rsidDel="00000000" w:rsidR="00000000" w:rsidRPr="00000000">
        <w:rPr>
          <w:rFonts w:ascii="Lora" w:cs="Lora" w:eastAsia="Lora" w:hAnsi="Lora"/>
          <w:color w:val="1155cc"/>
          <w:sz w:val="16"/>
          <w:szCs w:val="16"/>
          <w:u w:val="single"/>
          <w:rtl w:val="0"/>
        </w:rPr>
        <w:t xml:space="preserve">@ghsaladbowlgardenclub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jc w:val="center"/>
      <w:rPr>
        <w:sz w:val="20"/>
        <w:szCs w:val="20"/>
      </w:rPr>
    </w:pPr>
    <w:r w:rsidDel="00000000" w:rsidR="00000000" w:rsidRPr="00000000">
      <w:rPr>
        <w:sz w:val="26"/>
        <w:szCs w:val="26"/>
      </w:rPr>
      <w:drawing>
        <wp:inline distB="114300" distT="114300" distL="114300" distR="114300">
          <wp:extent cx="2057400" cy="10144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57400" cy="10144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ora-regular.ttf"/><Relationship Id="rId2" Type="http://schemas.openxmlformats.org/officeDocument/2006/relationships/font" Target="fonts/Lora-bold.ttf"/><Relationship Id="rId3" Type="http://schemas.openxmlformats.org/officeDocument/2006/relationships/font" Target="fonts/Lora-italic.ttf"/><Relationship Id="rId4" Type="http://schemas.openxmlformats.org/officeDocument/2006/relationships/font" Target="fonts/Lora-boldItalic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mailto:ghsaladbowlgardenclub@gmail.com" TargetMode="External"/><Relationship Id="rId2" Type="http://schemas.openxmlformats.org/officeDocument/2006/relationships/hyperlink" Target="https://www.facebook.com/GHSaladBowl" TargetMode="External"/><Relationship Id="rId3" Type="http://schemas.openxmlformats.org/officeDocument/2006/relationships/hyperlink" Target="https://www.instagram.com/ghsaladbowlgardenclub/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